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AE1C4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1FA7872" wp14:editId="10EB9C6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53DFDD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23BFFBF3" w14:textId="0934E325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</w:t>
      </w:r>
      <w:r w:rsidR="00C70B69">
        <w:rPr>
          <w:rFonts w:ascii="IranNastaliq" w:hAnsi="IranNastaliq" w:cs="IranNastaliq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C70B6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 .....</w:t>
      </w:r>
      <w:r w:rsidR="00C70B69">
        <w:rPr>
          <w:rFonts w:ascii="IranNastaliq" w:hAnsi="IranNastaliq" w:cs="B Lotus"/>
          <w:sz w:val="28"/>
          <w:szCs w:val="28"/>
          <w:rtl/>
          <w:lang w:bidi="fa-IR"/>
        </w:rPr>
        <w:t>۱۳۹۷-۹۸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6720D011" w14:textId="77777777" w:rsidTr="00FF5226">
        <w:trPr>
          <w:trHeight w:val="746"/>
          <w:jc w:val="center"/>
        </w:trPr>
        <w:tc>
          <w:tcPr>
            <w:tcW w:w="4045" w:type="dxa"/>
            <w:gridSpan w:val="3"/>
          </w:tcPr>
          <w:p w14:paraId="17316AE1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FF5226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5DDDE5CB" w14:textId="5E606E69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063A1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۳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063A1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۵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</w:p>
        </w:tc>
        <w:tc>
          <w:tcPr>
            <w:tcW w:w="2972" w:type="dxa"/>
            <w:gridSpan w:val="2"/>
          </w:tcPr>
          <w:p w14:paraId="24C59575" w14:textId="4C92F544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کارگاه عکاسی تبلیغاتی</w:t>
            </w:r>
          </w:p>
        </w:tc>
        <w:tc>
          <w:tcPr>
            <w:tcW w:w="975" w:type="dxa"/>
            <w:vMerge w:val="restart"/>
          </w:tcPr>
          <w:p w14:paraId="4B0374E2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5EA7D199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6BFB3DC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70DB152F" w14:textId="74A9DF23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کارگاه عکاسی ۳</w:t>
            </w:r>
          </w:p>
        </w:tc>
        <w:tc>
          <w:tcPr>
            <w:tcW w:w="2972" w:type="dxa"/>
            <w:gridSpan w:val="2"/>
          </w:tcPr>
          <w:p w14:paraId="1FC89354" w14:textId="7B01869B" w:rsidR="00B97D71" w:rsidRPr="00097BA9" w:rsidRDefault="00097BA9" w:rsidP="00097BA9">
            <w:pPr>
              <w:tabs>
                <w:tab w:val="right" w:pos="2756"/>
              </w:tabs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Advertising Photography Work</w:t>
            </w:r>
            <w:r w:rsidR="00CC16B9">
              <w:rPr>
                <w:rFonts w:ascii="Arial" w:hAnsi="Arial" w:cs="Arial"/>
                <w:lang w:bidi="fa-IR"/>
              </w:rPr>
              <w:t>shop</w:t>
            </w:r>
            <w:r>
              <w:rPr>
                <w:rFonts w:ascii="IranNastaliq" w:hAnsi="IranNastaliq" w:cs="Times New Roman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</w:p>
        </w:tc>
        <w:tc>
          <w:tcPr>
            <w:tcW w:w="975" w:type="dxa"/>
            <w:vMerge/>
          </w:tcPr>
          <w:p w14:paraId="6CC8BCAE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04B5F149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207D9166" w14:textId="5029F50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۰۲۳۳۱۵۳۵۳۹۵</w:t>
            </w:r>
          </w:p>
        </w:tc>
        <w:tc>
          <w:tcPr>
            <w:tcW w:w="5205" w:type="dxa"/>
            <w:gridSpan w:val="4"/>
          </w:tcPr>
          <w:p w14:paraId="0C3FC003" w14:textId="47598401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FF5226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مهناز شعبانی ـ مهدی مردانی اقدم</w:t>
            </w:r>
          </w:p>
        </w:tc>
      </w:tr>
      <w:tr w:rsidR="00E31D17" w14:paraId="36FFD16E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2F627DA" w14:textId="1F980F58" w:rsidR="00E31D17" w:rsidRPr="00E31D17" w:rsidRDefault="009F0AAE" w:rsidP="009F0AAE">
            <w:pPr>
              <w:tabs>
                <w:tab w:val="right" w:pos="4909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Times New Roman"/>
                <w:sz w:val="28"/>
                <w:szCs w:val="28"/>
                <w:rtl/>
                <w:lang w:bidi="fa-IR"/>
              </w:rPr>
              <w:tab/>
            </w:r>
            <w:r w:rsidRPr="009F0AAE">
              <w:rPr>
                <w:rFonts w:ascii="Arial" w:hAnsi="Arial" w:cs="Arial"/>
                <w:lang w:bidi="fa-IR"/>
              </w:rPr>
              <w:t>http://Mshabani.profile.semnan.ac.ir</w:t>
            </w:r>
            <w:r>
              <w:rPr>
                <w:rFonts w:ascii="IranNastaliq" w:hAnsi="IranNastaliq" w:cs="Times New Roman"/>
                <w:sz w:val="28"/>
                <w:szCs w:val="28"/>
                <w:lang w:bidi="fa-IR"/>
              </w:rPr>
              <w:t xml:space="preserve">  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4863C816" w14:textId="776A95AB" w:rsidR="00E31D17" w:rsidRDefault="00FF5226" w:rsidP="00FF5226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9F0AAE">
              <w:rPr>
                <w:rFonts w:ascii="Arial" w:hAnsi="Arial" w:cs="Arial"/>
                <w:lang w:bidi="fa-IR"/>
              </w:rPr>
              <w:t>m.shabani@semnan.ac.ir</w:t>
            </w:r>
            <w:r>
              <w:rPr>
                <w:rFonts w:ascii="IranNastaliq" w:hAnsi="IranNastaliq" w:cs="Times New Roman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14:paraId="47C244DD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0F122FD9" w14:textId="07EA420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F504F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چهارشنبه ۹-۱۲ ،آتلیه نورپردازی عکاسی</w:t>
            </w:r>
          </w:p>
        </w:tc>
      </w:tr>
      <w:tr w:rsidR="008D2DEA" w14:paraId="4E446E4E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2D8B27F" w14:textId="28812112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F41F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در این کارگاه</w:t>
            </w:r>
            <w:r w:rsidR="00CD1D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،</w:t>
            </w:r>
            <w:r w:rsidR="00AF41F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چیدمان انوا</w:t>
            </w:r>
            <w:r w:rsidR="00CD1D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ع صحنه ها و کارگردانی سوژه های جاندار و بیجان آموزش داده شده و دانشجو ب</w:t>
            </w:r>
            <w:r w:rsidR="002C2F5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ا مهارتهای</w:t>
            </w:r>
            <w:bookmarkStart w:id="0" w:name="_GoBack"/>
            <w:bookmarkEnd w:id="0"/>
            <w:r w:rsidR="00CD1D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نورپردازی و صحنه آرایی</w:t>
            </w:r>
            <w:r w:rsidR="002C2F5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المانهای مختلف</w:t>
            </w:r>
            <w:r w:rsidR="00CD1D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، آشنا می شود.</w:t>
            </w:r>
          </w:p>
        </w:tc>
      </w:tr>
      <w:tr w:rsidR="008D2DEA" w14:paraId="21985077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2487AB5" w14:textId="3C738E24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55B7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امکانات سمعی بصری، تجهیزات استودیویی و نورپردازی</w:t>
            </w:r>
          </w:p>
        </w:tc>
      </w:tr>
      <w:tr w:rsidR="00C1549F" w14:paraId="5DF35489" w14:textId="77777777" w:rsidTr="007A6B1B">
        <w:trPr>
          <w:trHeight w:val="224"/>
          <w:jc w:val="center"/>
        </w:trPr>
        <w:tc>
          <w:tcPr>
            <w:tcW w:w="1525" w:type="dxa"/>
          </w:tcPr>
          <w:p w14:paraId="6B53AF7B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480021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DDDD2E6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01F09C86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06B1616D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6293C95B" w14:textId="77777777" w:rsidTr="007A6B1B">
        <w:trPr>
          <w:trHeight w:val="278"/>
          <w:jc w:val="center"/>
        </w:trPr>
        <w:tc>
          <w:tcPr>
            <w:tcW w:w="1525" w:type="dxa"/>
          </w:tcPr>
          <w:p w14:paraId="5AFEF69B" w14:textId="4F66859B" w:rsidR="007A6B1B" w:rsidRPr="00546561" w:rsidRDefault="0054656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Tahom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۶۰</w:t>
            </w:r>
            <w:r>
              <w:rPr>
                <w:rFonts w:ascii="IranNastaliq" w:hAnsi="IranNastaliq" w:cs="Tahoma" w:hint="cs"/>
                <w:sz w:val="24"/>
                <w:szCs w:val="24"/>
                <w:rtl/>
                <w:lang w:bidi="fa-IR"/>
              </w:rPr>
              <w:t>٪</w:t>
            </w:r>
          </w:p>
        </w:tc>
        <w:tc>
          <w:tcPr>
            <w:tcW w:w="1530" w:type="dxa"/>
          </w:tcPr>
          <w:p w14:paraId="024789FB" w14:textId="1C56B5E7" w:rsidR="007A6B1B" w:rsidRPr="00FE7024" w:rsidRDefault="0054656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14:paraId="0D85045B" w14:textId="0C866ED6" w:rsidR="007A6B1B" w:rsidRPr="00546561" w:rsidRDefault="0054656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Tahom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۱۰</w:t>
            </w:r>
            <w:r>
              <w:rPr>
                <w:rFonts w:ascii="IranNastaliq" w:hAnsi="IranNastaliq" w:cs="Tahoma" w:hint="cs"/>
                <w:sz w:val="24"/>
                <w:szCs w:val="24"/>
                <w:rtl/>
                <w:lang w:bidi="fa-IR"/>
              </w:rPr>
              <w:t>٪</w:t>
            </w:r>
          </w:p>
        </w:tc>
        <w:tc>
          <w:tcPr>
            <w:tcW w:w="3510" w:type="dxa"/>
            <w:gridSpan w:val="2"/>
          </w:tcPr>
          <w:p w14:paraId="4304C3F1" w14:textId="3CEE1399" w:rsidR="007A6B1B" w:rsidRPr="00546561" w:rsidRDefault="0054656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Tahom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۳۰</w:t>
            </w:r>
            <w:r>
              <w:rPr>
                <w:rFonts w:ascii="IranNastaliq" w:hAnsi="IranNastaliq" w:cs="Tahoma" w:hint="cs"/>
                <w:sz w:val="24"/>
                <w:szCs w:val="24"/>
                <w:rtl/>
                <w:lang w:bidi="fa-IR"/>
              </w:rPr>
              <w:t>٪</w:t>
            </w:r>
          </w:p>
        </w:tc>
        <w:tc>
          <w:tcPr>
            <w:tcW w:w="1695" w:type="dxa"/>
            <w:gridSpan w:val="2"/>
          </w:tcPr>
          <w:p w14:paraId="28DDDDD4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5D40FD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5AA0A2DD" w14:textId="77777777" w:rsidR="00C1549F" w:rsidRDefault="00C1549F" w:rsidP="00215C9F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7C3FC276" w14:textId="66D295DE" w:rsidR="00215C9F" w:rsidRDefault="00215C9F" w:rsidP="00215C9F">
            <w:pPr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Bright,Susan&amp;Vince,Alett</w:t>
            </w:r>
            <w:r w:rsidR="001F046C">
              <w:rPr>
                <w:rFonts w:ascii="Arial" w:hAnsi="Arial" w:cs="Arial"/>
                <w:lang w:bidi="fa-IR"/>
              </w:rPr>
              <w:t>, Face of F</w:t>
            </w:r>
            <w:r>
              <w:rPr>
                <w:rFonts w:ascii="Arial" w:hAnsi="Arial" w:cs="Arial"/>
                <w:lang w:bidi="fa-IR"/>
              </w:rPr>
              <w:t>ashion,</w:t>
            </w:r>
            <w:r w:rsidR="001F046C">
              <w:rPr>
                <w:rFonts w:ascii="Arial" w:hAnsi="Arial" w:cs="Arial"/>
                <w:lang w:bidi="fa-IR"/>
              </w:rPr>
              <w:t>L</w:t>
            </w:r>
            <w:r>
              <w:rPr>
                <w:rFonts w:ascii="Arial" w:hAnsi="Arial" w:cs="Arial"/>
                <w:lang w:bidi="fa-IR"/>
              </w:rPr>
              <w:t>ondon,national portrait gallery,2007.</w:t>
            </w:r>
          </w:p>
          <w:p w14:paraId="53DA5648" w14:textId="37CC6195" w:rsidR="00AF2F54" w:rsidRDefault="00AF2F54" w:rsidP="00215C9F">
            <w:pPr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Salomon,Alyson,</w:t>
            </w:r>
            <w:r w:rsidR="001F046C">
              <w:rPr>
                <w:rFonts w:ascii="Arial" w:hAnsi="Arial" w:cs="Arial"/>
                <w:lang w:bidi="fa-IR"/>
              </w:rPr>
              <w:t>Advertising Photography,NewYork:Amphoto,1982.</w:t>
            </w:r>
          </w:p>
          <w:p w14:paraId="0268ECCE" w14:textId="0E515DC0" w:rsidR="0003184D" w:rsidRDefault="0003184D" w:rsidP="00215C9F">
            <w:pPr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Earnest,Allison,Lighting for Product Photography, London:Amherst Media,2012.</w:t>
            </w:r>
          </w:p>
          <w:p w14:paraId="38C604CD" w14:textId="1FB3021E" w:rsidR="00411831" w:rsidRPr="00215C9F" w:rsidRDefault="00411831" w:rsidP="00215C9F">
            <w:pPr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Tuck,Kirk,Commercial Photography Handbook,London:Amherst Media,2004.</w:t>
            </w:r>
          </w:p>
          <w:p w14:paraId="5F94ED52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6F615859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4874E50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43701DC5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3F32DBAB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E96DEE0" w14:textId="77777777" w:rsidTr="00891C14">
        <w:trPr>
          <w:trHeight w:val="383"/>
          <w:jc w:val="center"/>
        </w:trPr>
        <w:tc>
          <w:tcPr>
            <w:tcW w:w="1975" w:type="dxa"/>
          </w:tcPr>
          <w:p w14:paraId="1D22057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D377D1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4C7C32A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79E1433" w14:textId="77777777" w:rsidTr="006B3CAE">
        <w:trPr>
          <w:trHeight w:val="152"/>
          <w:jc w:val="center"/>
        </w:trPr>
        <w:tc>
          <w:tcPr>
            <w:tcW w:w="1975" w:type="dxa"/>
          </w:tcPr>
          <w:p w14:paraId="0CF10F32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6E0A026" w14:textId="7F478D97" w:rsidR="00FE7024" w:rsidRPr="00FE7024" w:rsidRDefault="000C478F" w:rsidP="000C478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 نورپردازی اشیا</w:t>
            </w:r>
            <w:r w:rsidR="00FB36F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ی چیده مان شده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بیجان</w:t>
            </w:r>
          </w:p>
        </w:tc>
        <w:tc>
          <w:tcPr>
            <w:tcW w:w="1078" w:type="dxa"/>
          </w:tcPr>
          <w:p w14:paraId="426C8102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4DDF52FE" w14:textId="77777777" w:rsidTr="00FE7024">
        <w:trPr>
          <w:trHeight w:val="89"/>
          <w:jc w:val="center"/>
        </w:trPr>
        <w:tc>
          <w:tcPr>
            <w:tcW w:w="1975" w:type="dxa"/>
          </w:tcPr>
          <w:p w14:paraId="6679C6A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8C63A72" w14:textId="7CFFBAF1" w:rsidR="006B3CAE" w:rsidRPr="00FE7024" w:rsidRDefault="000C478F" w:rsidP="000C478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17BD227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4865A1BC" w14:textId="77777777" w:rsidTr="00FE7024">
        <w:trPr>
          <w:trHeight w:val="197"/>
          <w:jc w:val="center"/>
        </w:trPr>
        <w:tc>
          <w:tcPr>
            <w:tcW w:w="1975" w:type="dxa"/>
          </w:tcPr>
          <w:p w14:paraId="0B7FC37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F7AD3B2" w14:textId="60DFCD34" w:rsidR="006B3CAE" w:rsidRPr="00FE7024" w:rsidRDefault="000C478F" w:rsidP="00FB36F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 نورپردازی </w:t>
            </w:r>
            <w:r w:rsidR="0065208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سوژه</w:t>
            </w:r>
            <w:r w:rsidR="004D03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های</w:t>
            </w:r>
            <w:r w:rsidR="0065208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="00FB36F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چیده مان شده</w:t>
            </w:r>
            <w:r w:rsidR="0065208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جاندار</w:t>
            </w:r>
          </w:p>
        </w:tc>
        <w:tc>
          <w:tcPr>
            <w:tcW w:w="1078" w:type="dxa"/>
          </w:tcPr>
          <w:p w14:paraId="66182C3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030F3FE5" w14:textId="77777777" w:rsidTr="00FE7024">
        <w:trPr>
          <w:trHeight w:val="206"/>
          <w:jc w:val="center"/>
        </w:trPr>
        <w:tc>
          <w:tcPr>
            <w:tcW w:w="1975" w:type="dxa"/>
          </w:tcPr>
          <w:p w14:paraId="7DFA7C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D7493AD" w14:textId="2FFFD8AB" w:rsidR="006B3CAE" w:rsidRPr="00FE7024" w:rsidRDefault="00652088" w:rsidP="0065208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4C520ED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1B7F2BA9" w14:textId="77777777" w:rsidTr="00FE7024">
        <w:trPr>
          <w:trHeight w:val="215"/>
          <w:jc w:val="center"/>
        </w:trPr>
        <w:tc>
          <w:tcPr>
            <w:tcW w:w="1975" w:type="dxa"/>
          </w:tcPr>
          <w:p w14:paraId="7B12F11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B88C81" w14:textId="43FD15CC" w:rsidR="006B3CAE" w:rsidRPr="00FE7024" w:rsidRDefault="00652088" w:rsidP="0065208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آشنایی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 چیدمان</w:t>
            </w:r>
            <w:r w:rsidR="00FB36F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صحنه آرایی</w:t>
            </w:r>
            <w:r w:rsidR="00FB36F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B36F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سوژه ها</w:t>
            </w:r>
          </w:p>
        </w:tc>
        <w:tc>
          <w:tcPr>
            <w:tcW w:w="1078" w:type="dxa"/>
          </w:tcPr>
          <w:p w14:paraId="62F2E66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D3A8EEE" w14:textId="77777777" w:rsidTr="00FE7024">
        <w:trPr>
          <w:trHeight w:val="242"/>
          <w:jc w:val="center"/>
        </w:trPr>
        <w:tc>
          <w:tcPr>
            <w:tcW w:w="1975" w:type="dxa"/>
          </w:tcPr>
          <w:p w14:paraId="78BAA51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B5D6EFA" w14:textId="566D788D" w:rsidR="006B3CAE" w:rsidRPr="00FE7024" w:rsidRDefault="00652088" w:rsidP="0065208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3A77490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252D879" w14:textId="77777777" w:rsidTr="00FE7024">
        <w:trPr>
          <w:trHeight w:val="251"/>
          <w:jc w:val="center"/>
        </w:trPr>
        <w:tc>
          <w:tcPr>
            <w:tcW w:w="1975" w:type="dxa"/>
          </w:tcPr>
          <w:p w14:paraId="1A8A091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C8AAB64" w14:textId="4AC24B0B" w:rsidR="006B3CAE" w:rsidRPr="00FE7024" w:rsidRDefault="00652088" w:rsidP="0065208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ایده پردازی در عکاسی تبلیغاتی و صحنه آرایی شده</w:t>
            </w:r>
          </w:p>
        </w:tc>
        <w:tc>
          <w:tcPr>
            <w:tcW w:w="1078" w:type="dxa"/>
          </w:tcPr>
          <w:p w14:paraId="2EDDE97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30CCBC69" w14:textId="77777777" w:rsidTr="006B3CAE">
        <w:trPr>
          <w:trHeight w:val="197"/>
          <w:jc w:val="center"/>
        </w:trPr>
        <w:tc>
          <w:tcPr>
            <w:tcW w:w="1975" w:type="dxa"/>
          </w:tcPr>
          <w:p w14:paraId="0F4743B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BFCBDCF" w14:textId="03C0C65B" w:rsidR="006B3CAE" w:rsidRPr="00FE7024" w:rsidRDefault="004D345E" w:rsidP="004D345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6A0A863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7C38F894" w14:textId="77777777" w:rsidTr="00DF0F24">
        <w:trPr>
          <w:trHeight w:val="449"/>
          <w:jc w:val="center"/>
        </w:trPr>
        <w:tc>
          <w:tcPr>
            <w:tcW w:w="1975" w:type="dxa"/>
          </w:tcPr>
          <w:p w14:paraId="3964D15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BC02EED" w14:textId="0DA4330A" w:rsidR="006B3CAE" w:rsidRPr="00FE7024" w:rsidRDefault="004D345E" w:rsidP="004D345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چگونگی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تهیه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ساخت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استوری برد برای چیدمان صحنه</w:t>
            </w:r>
          </w:p>
        </w:tc>
        <w:tc>
          <w:tcPr>
            <w:tcW w:w="1078" w:type="dxa"/>
          </w:tcPr>
          <w:p w14:paraId="46D5340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F0F24" w14:paraId="5689314C" w14:textId="77777777" w:rsidTr="006B3CAE">
        <w:trPr>
          <w:trHeight w:val="206"/>
          <w:jc w:val="center"/>
        </w:trPr>
        <w:tc>
          <w:tcPr>
            <w:tcW w:w="1975" w:type="dxa"/>
          </w:tcPr>
          <w:p w14:paraId="30A54D63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096A01D" w14:textId="4FDCA480" w:rsidR="00DF0F24" w:rsidRPr="00FE7024" w:rsidRDefault="00DF0F24" w:rsidP="00DF0F2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3D894783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F0F24" w14:paraId="094FD273" w14:textId="77777777" w:rsidTr="00FE7024">
        <w:trPr>
          <w:trHeight w:val="224"/>
          <w:jc w:val="center"/>
        </w:trPr>
        <w:tc>
          <w:tcPr>
            <w:tcW w:w="1975" w:type="dxa"/>
          </w:tcPr>
          <w:p w14:paraId="6835201A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91D6A13" w14:textId="472E2461" w:rsidR="00DF0F24" w:rsidRPr="00FE7024" w:rsidRDefault="00351C1D" w:rsidP="00351C1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تمرین</w:t>
            </w:r>
            <w:r w:rsidR="00DF0F2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ایده پردازی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عکاسی صحنه آرایی شده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توسط</w:t>
            </w:r>
            <w:r w:rsidR="00DF0F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دانشجویان </w:t>
            </w:r>
          </w:p>
        </w:tc>
        <w:tc>
          <w:tcPr>
            <w:tcW w:w="1078" w:type="dxa"/>
          </w:tcPr>
          <w:p w14:paraId="587B3291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F0F24" w14:paraId="25B5BC9E" w14:textId="77777777" w:rsidTr="00FE7024">
        <w:trPr>
          <w:trHeight w:val="233"/>
          <w:jc w:val="center"/>
        </w:trPr>
        <w:tc>
          <w:tcPr>
            <w:tcW w:w="1975" w:type="dxa"/>
          </w:tcPr>
          <w:p w14:paraId="56493D39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2BE9D6E" w14:textId="2041AC43" w:rsidR="00DF0F24" w:rsidRPr="00FE7024" w:rsidRDefault="00DF0F24" w:rsidP="00DF0F2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75AA6A1C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F0F24" w14:paraId="1DA80BF1" w14:textId="77777777" w:rsidTr="00FE7024">
        <w:trPr>
          <w:trHeight w:val="71"/>
          <w:jc w:val="center"/>
        </w:trPr>
        <w:tc>
          <w:tcPr>
            <w:tcW w:w="1975" w:type="dxa"/>
          </w:tcPr>
          <w:p w14:paraId="4811CA65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D8E6C17" w14:textId="33F63302" w:rsidR="00DF0F24" w:rsidRPr="00FE7024" w:rsidRDefault="00DF0F24" w:rsidP="00351C1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بررسی</w:t>
            </w:r>
            <w:r w:rsidR="00351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طرح های </w:t>
            </w:r>
            <w:r w:rsidR="00351C1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دانشجویان جهت عکس</w:t>
            </w:r>
            <w:r w:rsidR="004D03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های کارگردانی شده</w:t>
            </w:r>
            <w:r w:rsidR="00351C1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0BD5A1AC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F0F24" w14:paraId="147D76DB" w14:textId="77777777" w:rsidTr="00FE7024">
        <w:trPr>
          <w:trHeight w:val="269"/>
          <w:jc w:val="center"/>
        </w:trPr>
        <w:tc>
          <w:tcPr>
            <w:tcW w:w="1975" w:type="dxa"/>
          </w:tcPr>
          <w:p w14:paraId="52DEE8D4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96E368" w14:textId="127A4D73" w:rsidR="00DF0F24" w:rsidRPr="00FE7024" w:rsidRDefault="00DF0F24" w:rsidP="00DF0F2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معرفی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این گرایش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بررسی آثار</w:t>
            </w:r>
          </w:p>
        </w:tc>
        <w:tc>
          <w:tcPr>
            <w:tcW w:w="1078" w:type="dxa"/>
          </w:tcPr>
          <w:p w14:paraId="539EF72E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F0F24" w14:paraId="182DFC88" w14:textId="77777777" w:rsidTr="00FE7024">
        <w:trPr>
          <w:trHeight w:val="197"/>
          <w:jc w:val="center"/>
        </w:trPr>
        <w:tc>
          <w:tcPr>
            <w:tcW w:w="1975" w:type="dxa"/>
          </w:tcPr>
          <w:p w14:paraId="2C456C8D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E623183" w14:textId="070FAFE4" w:rsidR="00DF0F24" w:rsidRPr="00351C1D" w:rsidRDefault="00351C1D" w:rsidP="00351C1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Tahom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بازنگری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اصلاح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عکس های صحنه پردازی</w:t>
            </w:r>
            <w:r w:rsidR="00552BA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شده</w:t>
            </w:r>
            <w:r w:rsidR="004D03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ی</w:t>
            </w:r>
            <w:r w:rsidR="00552BA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دانشجویان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18127C0F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F0F24" w14:paraId="1777DD62" w14:textId="77777777" w:rsidTr="00FE7024">
        <w:trPr>
          <w:trHeight w:val="206"/>
          <w:jc w:val="center"/>
        </w:trPr>
        <w:tc>
          <w:tcPr>
            <w:tcW w:w="1975" w:type="dxa"/>
          </w:tcPr>
          <w:p w14:paraId="373D9FE9" w14:textId="77777777" w:rsidR="00DF0F24" w:rsidRPr="00FE7024" w:rsidRDefault="00DF0F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22C7174" w14:textId="04D0265A" w:rsidR="00DF0F24" w:rsidRPr="00FE7024" w:rsidRDefault="00351C1D" w:rsidP="00351C1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نمایش</w:t>
            </w:r>
            <w:r w:rsidR="004D039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="004D039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بازبینی</w:t>
            </w:r>
            <w:r w:rsidR="00253F6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نهایی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عکس های ساخته و پرداخته شده توسط دانشجویان</w:t>
            </w:r>
          </w:p>
        </w:tc>
        <w:tc>
          <w:tcPr>
            <w:tcW w:w="1078" w:type="dxa"/>
          </w:tcPr>
          <w:p w14:paraId="0E0957BE" w14:textId="77777777" w:rsidR="00DF0F24" w:rsidRPr="00E32E53" w:rsidRDefault="00DF0F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C74A568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A4FE7" w14:textId="77777777" w:rsidR="00C94CD3" w:rsidRDefault="00C94CD3" w:rsidP="0007479E">
      <w:pPr>
        <w:spacing w:after="0" w:line="240" w:lineRule="auto"/>
      </w:pPr>
      <w:r>
        <w:separator/>
      </w:r>
    </w:p>
  </w:endnote>
  <w:endnote w:type="continuationSeparator" w:id="0">
    <w:p w14:paraId="59116486" w14:textId="77777777" w:rsidR="00C94CD3" w:rsidRDefault="00C94CD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B Titr">
    <w:panose1 w:val="00000700000000000000"/>
    <w:charset w:val="00"/>
    <w:family w:val="auto"/>
    <w:pitch w:val="variable"/>
    <w:sig w:usb0="00002003" w:usb1="80000000" w:usb2="00000008" w:usb3="00000000" w:csb0="00000041" w:csb1="00000000"/>
  </w:font>
  <w:font w:name="B Mitra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B Lotus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 Nazanin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2070D" w14:textId="77777777" w:rsidR="00C94CD3" w:rsidRDefault="00C94CD3" w:rsidP="0007479E">
      <w:pPr>
        <w:spacing w:after="0" w:line="240" w:lineRule="auto"/>
      </w:pPr>
      <w:r>
        <w:separator/>
      </w:r>
    </w:p>
  </w:footnote>
  <w:footnote w:type="continuationSeparator" w:id="0">
    <w:p w14:paraId="6EE59031" w14:textId="77777777" w:rsidR="00C94CD3" w:rsidRDefault="00C94CD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184D"/>
    <w:rsid w:val="00043444"/>
    <w:rsid w:val="00047D53"/>
    <w:rsid w:val="00063A1B"/>
    <w:rsid w:val="0007479E"/>
    <w:rsid w:val="00097BA9"/>
    <w:rsid w:val="000C478F"/>
    <w:rsid w:val="001A24D7"/>
    <w:rsid w:val="001F046C"/>
    <w:rsid w:val="00215C9F"/>
    <w:rsid w:val="0023366D"/>
    <w:rsid w:val="00253F69"/>
    <w:rsid w:val="002C2F52"/>
    <w:rsid w:val="00321206"/>
    <w:rsid w:val="00351C1D"/>
    <w:rsid w:val="003D23C3"/>
    <w:rsid w:val="00411831"/>
    <w:rsid w:val="004B094A"/>
    <w:rsid w:val="004C0E17"/>
    <w:rsid w:val="004D0394"/>
    <w:rsid w:val="004D345E"/>
    <w:rsid w:val="00546561"/>
    <w:rsid w:val="00552BAD"/>
    <w:rsid w:val="005908E6"/>
    <w:rsid w:val="005B71F9"/>
    <w:rsid w:val="005F504F"/>
    <w:rsid w:val="006261B7"/>
    <w:rsid w:val="00652088"/>
    <w:rsid w:val="006B0268"/>
    <w:rsid w:val="006B3CAE"/>
    <w:rsid w:val="007367C0"/>
    <w:rsid w:val="00743C43"/>
    <w:rsid w:val="007A6B1B"/>
    <w:rsid w:val="00891C14"/>
    <w:rsid w:val="008D2DEA"/>
    <w:rsid w:val="009F0AAE"/>
    <w:rsid w:val="00AF2F54"/>
    <w:rsid w:val="00AF41FC"/>
    <w:rsid w:val="00B97D71"/>
    <w:rsid w:val="00BE73D7"/>
    <w:rsid w:val="00C1549F"/>
    <w:rsid w:val="00C70B69"/>
    <w:rsid w:val="00C84F12"/>
    <w:rsid w:val="00C94CD3"/>
    <w:rsid w:val="00CC16B9"/>
    <w:rsid w:val="00CD1DC7"/>
    <w:rsid w:val="00D22AEE"/>
    <w:rsid w:val="00D55B74"/>
    <w:rsid w:val="00DF0F24"/>
    <w:rsid w:val="00E00030"/>
    <w:rsid w:val="00E13C35"/>
    <w:rsid w:val="00E31D17"/>
    <w:rsid w:val="00E32E53"/>
    <w:rsid w:val="00FA3054"/>
    <w:rsid w:val="00FB36FE"/>
    <w:rsid w:val="00FE7024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363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mahnaz_53@yahoo.com</cp:lastModifiedBy>
  <cp:revision>21</cp:revision>
  <cp:lastPrinted>2018-12-27T12:18:00Z</cp:lastPrinted>
  <dcterms:created xsi:type="dcterms:W3CDTF">2019-02-22T20:36:00Z</dcterms:created>
  <dcterms:modified xsi:type="dcterms:W3CDTF">2019-02-22T21:43:00Z</dcterms:modified>
</cp:coreProperties>
</file>